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Taotlusvorm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riigieelarvelise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toetuse</w:t>
      </w:r>
      <w:proofErr w:type="spellEnd"/>
      <w:r w:rsidRPr="00B868E5">
        <w:rPr>
          <w:b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B868E5">
        <w:rPr>
          <w:b/>
          <w:bCs/>
          <w:kern w:val="28"/>
          <w:sz w:val="24"/>
          <w:szCs w:val="24"/>
          <w:lang w:val="en-GB"/>
        </w:rPr>
        <w:t>taotlemiseks</w:t>
      </w:r>
      <w:proofErr w:type="spellEnd"/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</w:t>
            </w:r>
            <w:proofErr w:type="spellEnd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756C">
              <w:rPr>
                <w:bCs/>
                <w:kern w:val="28"/>
                <w:sz w:val="24"/>
                <w:szCs w:val="24"/>
                <w:lang w:val="en-GB"/>
              </w:rPr>
              <w:t>nimi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ja</w:t>
            </w:r>
            <w:proofErr w:type="spellEnd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2B45">
              <w:rPr>
                <w:bCs/>
                <w:kern w:val="28"/>
                <w:sz w:val="24"/>
                <w:szCs w:val="24"/>
                <w:lang w:val="en-GB"/>
              </w:rPr>
              <w:t>registrikood</w:t>
            </w:r>
            <w:proofErr w:type="spellEnd"/>
          </w:p>
        </w:tc>
        <w:tc>
          <w:tcPr>
            <w:tcW w:w="5843" w:type="dxa"/>
            <w:shd w:val="clear" w:color="auto" w:fill="auto"/>
          </w:tcPr>
          <w:p w14:paraId="0BBDE799" w14:textId="5557B111" w:rsidR="00640DAE" w:rsidRPr="00D92B45" w:rsidRDefault="00D07E1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MTÜ Ulila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Külaselts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 80588668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39D19E82" w:rsidR="00640DAE" w:rsidRPr="00D92B45" w:rsidRDefault="00D07E1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Kesk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6 , Ulila ,Elva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vald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Tartumaa</w:t>
            </w:r>
            <w:proofErr w:type="spellEnd"/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54D5E6C4" w:rsidR="00640DAE" w:rsidRPr="00D92B45" w:rsidRDefault="007D36CB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7D36CB">
              <w:rPr>
                <w:b/>
                <w:bCs/>
                <w:kern w:val="28"/>
                <w:sz w:val="24"/>
                <w:szCs w:val="24"/>
                <w:lang w:val="en-GB"/>
              </w:rPr>
              <w:t>EE607700771006347928</w:t>
            </w: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 LHV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Pank</w:t>
            </w:r>
            <w:proofErr w:type="spellEnd"/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3275A982" w:rsidR="00640DAE" w:rsidRPr="007D36CB" w:rsidRDefault="007D36CB" w:rsidP="00A47049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5000.- EUR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75092DD5" w:rsidR="00430D0A" w:rsidRPr="007D36CB" w:rsidRDefault="007D36CB" w:rsidP="007B1FEB">
            <w:pPr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>Ulila Jõujaam 100</w:t>
            </w:r>
            <w:r w:rsidR="00B42ADD">
              <w:rPr>
                <w:b/>
                <w:bCs/>
                <w:kern w:val="28"/>
                <w:sz w:val="24"/>
                <w:szCs w:val="24"/>
              </w:rPr>
              <w:t xml:space="preserve"> ja Peeter Muna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77777777" w:rsidR="00A8421A" w:rsidRPr="007D36CB" w:rsidRDefault="00A8421A" w:rsidP="007B1FEB">
            <w:pPr>
              <w:rPr>
                <w:b/>
              </w:rPr>
            </w:pP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7BD6B2C6" w14:textId="77777777" w:rsidR="00640DAE" w:rsidRDefault="00D07E1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Jaanus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Lauri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juhatuse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liige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5048244</w:t>
            </w:r>
          </w:p>
          <w:p w14:paraId="4B138F97" w14:textId="3F80613D" w:rsidR="00D07E14" w:rsidRDefault="00D07E1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ulilakulaselts@gmail.com</w:t>
            </w:r>
          </w:p>
          <w:p w14:paraId="53F02BA6" w14:textId="60BADDAA" w:rsidR="00D07E14" w:rsidRPr="00D92B45" w:rsidRDefault="00D07E1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58D1CC97" w14:textId="77777777" w:rsidR="00D066F0" w:rsidRDefault="00D07E1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Jaanus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Lauri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, 5048244</w:t>
            </w:r>
          </w:p>
          <w:p w14:paraId="184DDD0B" w14:textId="4BBD4803" w:rsidR="00D07E14" w:rsidRPr="00D92B45" w:rsidRDefault="00D07E1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ulila kulaselts@gmail.com</w:t>
            </w: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37806C17" w:rsidR="00621B0F" w:rsidRPr="00D92B45" w:rsidRDefault="00D07E14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2021-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dets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 2023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4FE90EEC" w14:textId="42C1F46E" w:rsidR="00FB1483" w:rsidRPr="00521C25" w:rsidRDefault="008E60F4" w:rsidP="008B66FE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Oleme Ulila piirkonda oma liikmete mõtetega ja ideedega arendanud.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335B174" w14:textId="77A534D9" w:rsidR="00FB1483" w:rsidRPr="00D92B45" w:rsidRDefault="00B42ADD" w:rsidP="00640DAE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2023 aasta sügisel möödub 100 aastat Eesti elektrifitseerimise algusest, mille esimesed elektrijaamad olid Ulila ja Ellamaa Elektrijaamad. Ulila elektrijaama asutaja ja üks omanikest oli Peetr Muna. Soovime jäädvustada maamärgina Ulila </w:t>
            </w:r>
            <w:r w:rsidR="00212521">
              <w:rPr>
                <w:b/>
                <w:bCs/>
                <w:noProof/>
                <w:sz w:val="24"/>
                <w:szCs w:val="24"/>
              </w:rPr>
              <w:t>J</w:t>
            </w:r>
            <w:r w:rsidR="008D095A">
              <w:rPr>
                <w:b/>
                <w:bCs/>
                <w:noProof/>
                <w:sz w:val="24"/>
                <w:szCs w:val="24"/>
              </w:rPr>
              <w:t>õujaama asukohta ja tema rajaja</w:t>
            </w:r>
            <w:r w:rsidR="00212521">
              <w:rPr>
                <w:b/>
                <w:bCs/>
                <w:noProof/>
                <w:sz w:val="24"/>
                <w:szCs w:val="24"/>
              </w:rPr>
              <w:t xml:space="preserve"> Peeter Muna mälestust.</w:t>
            </w: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E8E2B8A" w14:textId="71834399" w:rsidR="00FB1483" w:rsidRPr="00D92B45" w:rsidRDefault="008D095A" w:rsidP="00FB1483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Piirkonna oluliste inimeste ja ettevõtmiste jäädvustamine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051F82C6" w14:textId="00D02D50" w:rsidR="00FB1483" w:rsidRDefault="008D095A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1.Kav</w:t>
            </w:r>
            <w:r w:rsidR="00672807">
              <w:rPr>
                <w:b/>
                <w:noProof/>
                <w:sz w:val="24"/>
                <w:szCs w:val="24"/>
              </w:rPr>
              <w:t xml:space="preserve">andite loomine </w:t>
            </w:r>
            <w:bookmarkStart w:id="0" w:name="_GoBack"/>
            <w:bookmarkEnd w:id="0"/>
            <w:r w:rsidR="00672807">
              <w:rPr>
                <w:b/>
                <w:noProof/>
                <w:sz w:val="24"/>
                <w:szCs w:val="24"/>
              </w:rPr>
              <w:t>kogukonna</w:t>
            </w:r>
            <w:r>
              <w:rPr>
                <w:b/>
                <w:noProof/>
                <w:sz w:val="24"/>
                <w:szCs w:val="24"/>
              </w:rPr>
              <w:t>, valla ning Tartu linnaga nende kooskõlastamine.</w:t>
            </w:r>
          </w:p>
          <w:p w14:paraId="7443968D" w14:textId="77777777" w:rsidR="008D095A" w:rsidRDefault="008D095A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2.Valitud kavandi valmistamine ja teostamine.</w:t>
            </w:r>
          </w:p>
          <w:p w14:paraId="57BD7617" w14:textId="49514F1F" w:rsidR="008D095A" w:rsidRPr="00D92B45" w:rsidRDefault="008D095A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3.</w:t>
            </w:r>
            <w:r w:rsidR="00675A8A">
              <w:rPr>
                <w:b/>
                <w:noProof/>
                <w:sz w:val="24"/>
                <w:szCs w:val="24"/>
              </w:rPr>
              <w:t>Mälestusmärgi avamine.</w:t>
            </w: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843F39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2B2E1895" w14:textId="1369F5DE" w:rsidR="00FB1483" w:rsidRPr="00D92B45" w:rsidRDefault="00675A8A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Ajaloo tutvustamine piirkonna elanikele.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1458C7C0" w:rsidR="00FB1483" w:rsidRDefault="00675A8A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Kavandite loomine ja nendest parima selgitamine.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2CF3DD07" w:rsidR="00FB1483" w:rsidRDefault="00675A8A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1000.-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3F3B1CF3" w:rsidR="00FB1483" w:rsidRDefault="008E60F4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eeldatavad</w:t>
            </w: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2B27F129" w:rsidR="001117B3" w:rsidRPr="00D92B45" w:rsidRDefault="00675A8A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Projekteerimine</w:t>
            </w:r>
            <w:r w:rsidR="008E60F4">
              <w:rPr>
                <w:sz w:val="24"/>
                <w:szCs w:val="24"/>
              </w:rPr>
              <w:t xml:space="preserve"> koos heakorra projektika</w:t>
            </w:r>
          </w:p>
        </w:tc>
        <w:tc>
          <w:tcPr>
            <w:tcW w:w="2268" w:type="dxa"/>
            <w:shd w:val="clear" w:color="auto" w:fill="auto"/>
          </w:tcPr>
          <w:p w14:paraId="286B9827" w14:textId="365B721C" w:rsidR="001117B3" w:rsidRPr="00D92B45" w:rsidRDefault="008E60F4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2000.-</w:t>
            </w:r>
          </w:p>
        </w:tc>
        <w:tc>
          <w:tcPr>
            <w:tcW w:w="3113" w:type="dxa"/>
            <w:shd w:val="clear" w:color="auto" w:fill="auto"/>
          </w:tcPr>
          <w:p w14:paraId="42B8DC98" w14:textId="59D26EFE" w:rsidR="001117B3" w:rsidRPr="00D92B45" w:rsidRDefault="008E60F4" w:rsidP="0011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eeldatavad</w:t>
            </w: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55BCC028" w:rsidR="001117B3" w:rsidRPr="00D92B45" w:rsidRDefault="008E60F4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Mälestusmärgi valmistamine ja heakorratööd</w:t>
            </w:r>
          </w:p>
        </w:tc>
        <w:tc>
          <w:tcPr>
            <w:tcW w:w="2268" w:type="dxa"/>
            <w:shd w:val="clear" w:color="auto" w:fill="auto"/>
          </w:tcPr>
          <w:p w14:paraId="7AADED62" w14:textId="1BAAF9A5" w:rsidR="001117B3" w:rsidRPr="00D92B45" w:rsidRDefault="008E60F4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11000.-</w:t>
            </w:r>
          </w:p>
        </w:tc>
        <w:tc>
          <w:tcPr>
            <w:tcW w:w="3113" w:type="dxa"/>
            <w:shd w:val="clear" w:color="auto" w:fill="auto"/>
          </w:tcPr>
          <w:p w14:paraId="7D78C5A7" w14:textId="78F8E282" w:rsidR="001117B3" w:rsidRPr="00D92B45" w:rsidRDefault="008E60F4" w:rsidP="0011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eeldatavad</w:t>
            </w: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2985D435" w:rsidR="001117B3" w:rsidRPr="00D92B45" w:rsidRDefault="008E60F4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Avamiskulud</w:t>
            </w:r>
          </w:p>
        </w:tc>
        <w:tc>
          <w:tcPr>
            <w:tcW w:w="2268" w:type="dxa"/>
            <w:shd w:val="clear" w:color="auto" w:fill="auto"/>
          </w:tcPr>
          <w:p w14:paraId="34A191D8" w14:textId="0E2AD145" w:rsidR="001117B3" w:rsidRPr="00D92B45" w:rsidRDefault="008E60F4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1000.-</w:t>
            </w:r>
          </w:p>
        </w:tc>
        <w:tc>
          <w:tcPr>
            <w:tcW w:w="3113" w:type="dxa"/>
            <w:shd w:val="clear" w:color="auto" w:fill="auto"/>
          </w:tcPr>
          <w:p w14:paraId="3564DCD8" w14:textId="7F168611" w:rsidR="001117B3" w:rsidRPr="00D92B45" w:rsidRDefault="008E60F4" w:rsidP="0011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eeldatavad</w:t>
            </w: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0937DD8D" w:rsidR="00FB1483" w:rsidRPr="00FB1483" w:rsidRDefault="008E60F4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15000.-</w:t>
            </w: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7FD32AAB" w:rsidR="00FB1483" w:rsidRDefault="008E60F4" w:rsidP="00FB1483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Projekti kaasrahastavad ja aitavad ellu viia Elva vald ja Tartu linn, kombki umbes 5000.- EURi piires.</w:t>
            </w:r>
          </w:p>
          <w:p w14:paraId="7C71BD5C" w14:textId="44FDC008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istParagraph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77777777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B51B4" w14:textId="77777777" w:rsidR="004E1721" w:rsidRDefault="004E1721" w:rsidP="00B868E5">
      <w:r>
        <w:separator/>
      </w:r>
    </w:p>
  </w:endnote>
  <w:endnote w:type="continuationSeparator" w:id="0">
    <w:p w14:paraId="7277C4C7" w14:textId="77777777" w:rsidR="004E1721" w:rsidRDefault="004E1721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F3419" w14:textId="77777777" w:rsidR="004E1721" w:rsidRDefault="004E1721" w:rsidP="00B868E5">
      <w:r>
        <w:separator/>
      </w:r>
    </w:p>
  </w:footnote>
  <w:footnote w:type="continuationSeparator" w:id="0">
    <w:p w14:paraId="3B3CDDF4" w14:textId="77777777" w:rsidR="004E1721" w:rsidRDefault="004E1721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DE"/>
    <w:rsid w:val="00006FDE"/>
    <w:rsid w:val="00076380"/>
    <w:rsid w:val="000B2634"/>
    <w:rsid w:val="001117B3"/>
    <w:rsid w:val="00137B6D"/>
    <w:rsid w:val="00140132"/>
    <w:rsid w:val="00183283"/>
    <w:rsid w:val="001A0ABE"/>
    <w:rsid w:val="001F18C2"/>
    <w:rsid w:val="00203AC9"/>
    <w:rsid w:val="00212521"/>
    <w:rsid w:val="00231EDB"/>
    <w:rsid w:val="002659DD"/>
    <w:rsid w:val="00280F3F"/>
    <w:rsid w:val="002A036A"/>
    <w:rsid w:val="002C6391"/>
    <w:rsid w:val="002D2AA8"/>
    <w:rsid w:val="002E56D3"/>
    <w:rsid w:val="003216BC"/>
    <w:rsid w:val="00324249"/>
    <w:rsid w:val="00346377"/>
    <w:rsid w:val="00353AF6"/>
    <w:rsid w:val="00355ACA"/>
    <w:rsid w:val="00356C59"/>
    <w:rsid w:val="003D663C"/>
    <w:rsid w:val="003E0218"/>
    <w:rsid w:val="00430D0A"/>
    <w:rsid w:val="0045055A"/>
    <w:rsid w:val="004A2E21"/>
    <w:rsid w:val="004A7BFA"/>
    <w:rsid w:val="004D4FB7"/>
    <w:rsid w:val="004E1721"/>
    <w:rsid w:val="005119E3"/>
    <w:rsid w:val="00520042"/>
    <w:rsid w:val="00521C25"/>
    <w:rsid w:val="00534EFC"/>
    <w:rsid w:val="00554F48"/>
    <w:rsid w:val="00594AA6"/>
    <w:rsid w:val="00595E46"/>
    <w:rsid w:val="005B5076"/>
    <w:rsid w:val="005C3DA5"/>
    <w:rsid w:val="005E121A"/>
    <w:rsid w:val="00621B0F"/>
    <w:rsid w:val="00640DAE"/>
    <w:rsid w:val="00672807"/>
    <w:rsid w:val="00675A8A"/>
    <w:rsid w:val="00683330"/>
    <w:rsid w:val="00684040"/>
    <w:rsid w:val="00685A2A"/>
    <w:rsid w:val="0069369C"/>
    <w:rsid w:val="006A24AE"/>
    <w:rsid w:val="006C1BC6"/>
    <w:rsid w:val="006D42D4"/>
    <w:rsid w:val="006F5AEB"/>
    <w:rsid w:val="00785FDD"/>
    <w:rsid w:val="00797090"/>
    <w:rsid w:val="007B1FEB"/>
    <w:rsid w:val="007C2BB2"/>
    <w:rsid w:val="007D36CB"/>
    <w:rsid w:val="007E7EAA"/>
    <w:rsid w:val="00803DFC"/>
    <w:rsid w:val="008434F7"/>
    <w:rsid w:val="00844676"/>
    <w:rsid w:val="00844E65"/>
    <w:rsid w:val="00863B27"/>
    <w:rsid w:val="00866E67"/>
    <w:rsid w:val="008B25E4"/>
    <w:rsid w:val="008B66FE"/>
    <w:rsid w:val="008D095A"/>
    <w:rsid w:val="008D192D"/>
    <w:rsid w:val="008D51AB"/>
    <w:rsid w:val="008E60F4"/>
    <w:rsid w:val="009051C7"/>
    <w:rsid w:val="0092410D"/>
    <w:rsid w:val="009376B2"/>
    <w:rsid w:val="00961E9B"/>
    <w:rsid w:val="0098455E"/>
    <w:rsid w:val="009911A6"/>
    <w:rsid w:val="009A6805"/>
    <w:rsid w:val="009B07A4"/>
    <w:rsid w:val="009B640A"/>
    <w:rsid w:val="009C187F"/>
    <w:rsid w:val="009C4B89"/>
    <w:rsid w:val="009E0A8C"/>
    <w:rsid w:val="009E6D92"/>
    <w:rsid w:val="00A100AC"/>
    <w:rsid w:val="00A13218"/>
    <w:rsid w:val="00A44970"/>
    <w:rsid w:val="00A47049"/>
    <w:rsid w:val="00A72E59"/>
    <w:rsid w:val="00A8421A"/>
    <w:rsid w:val="00AC4F6E"/>
    <w:rsid w:val="00AE4870"/>
    <w:rsid w:val="00AF5B81"/>
    <w:rsid w:val="00B15657"/>
    <w:rsid w:val="00B35E6F"/>
    <w:rsid w:val="00B41F02"/>
    <w:rsid w:val="00B42289"/>
    <w:rsid w:val="00B42ADD"/>
    <w:rsid w:val="00B43A33"/>
    <w:rsid w:val="00B821D6"/>
    <w:rsid w:val="00B868E5"/>
    <w:rsid w:val="00BB3C78"/>
    <w:rsid w:val="00BB4473"/>
    <w:rsid w:val="00BD756C"/>
    <w:rsid w:val="00BD775C"/>
    <w:rsid w:val="00BE090E"/>
    <w:rsid w:val="00C04A75"/>
    <w:rsid w:val="00C2473D"/>
    <w:rsid w:val="00C301E5"/>
    <w:rsid w:val="00C500C2"/>
    <w:rsid w:val="00C5337A"/>
    <w:rsid w:val="00C849EA"/>
    <w:rsid w:val="00CA2108"/>
    <w:rsid w:val="00CA5B8D"/>
    <w:rsid w:val="00CB7FBA"/>
    <w:rsid w:val="00D066F0"/>
    <w:rsid w:val="00D07E14"/>
    <w:rsid w:val="00D16C37"/>
    <w:rsid w:val="00D2318B"/>
    <w:rsid w:val="00D31E98"/>
    <w:rsid w:val="00D54042"/>
    <w:rsid w:val="00D92B45"/>
    <w:rsid w:val="00DA46EB"/>
    <w:rsid w:val="00DD56EA"/>
    <w:rsid w:val="00DE7006"/>
    <w:rsid w:val="00EA68D2"/>
    <w:rsid w:val="00EB2578"/>
    <w:rsid w:val="00EF1D6C"/>
    <w:rsid w:val="00F007A2"/>
    <w:rsid w:val="00F439D1"/>
    <w:rsid w:val="00F56CCD"/>
    <w:rsid w:val="00F67E89"/>
    <w:rsid w:val="00F82C52"/>
    <w:rsid w:val="00FA16E1"/>
    <w:rsid w:val="00FB1483"/>
    <w:rsid w:val="00FD5E94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42"/>
  </w:style>
  <w:style w:type="character" w:customStyle="1" w:styleId="CommentTextChar">
    <w:name w:val="Comment Text Char"/>
    <w:link w:val="CommentTex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40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42"/>
  </w:style>
  <w:style w:type="character" w:customStyle="1" w:styleId="CommentTextChar">
    <w:name w:val="Comment Text Char"/>
    <w:link w:val="CommentTex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 Ainsalu</dc:creator>
  <cp:lastModifiedBy>kasutaja</cp:lastModifiedBy>
  <cp:revision>2</cp:revision>
  <dcterms:created xsi:type="dcterms:W3CDTF">2023-01-26T21:12:00Z</dcterms:created>
  <dcterms:modified xsi:type="dcterms:W3CDTF">2023-01-26T21:12:00Z</dcterms:modified>
</cp:coreProperties>
</file>